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1873" w:rsidRPr="008C6DB9" w:rsidRDefault="00AC1873" w:rsidP="008C6DB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аттестации педагогических работников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целью подтверждения соответствия занимаемой должности</w:t>
      </w:r>
    </w:p>
    <w:p w:rsidR="00AC1873" w:rsidRPr="008C6DB9" w:rsidRDefault="00125C77" w:rsidP="008C6DB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автономнорго</w:t>
      </w:r>
      <w:r w:rsidR="00AC1873" w:rsidRPr="008C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общеобразовательно</w:t>
      </w:r>
      <w:r w:rsidRPr="008C6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 учреждения средняя общеобразовательная школа №18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1873" w:rsidRPr="008C6DB9" w:rsidRDefault="00AC1873" w:rsidP="008C6DB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Общие положения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5C77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регламентирует порядок аттестации педагогических работников образовательной организации </w:t>
      </w:r>
      <w:r w:rsidR="00125C77" w:rsidRPr="008C6D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автономнорго общеобразовательного учреждения средняя общеобразовательная школа №18</w:t>
      </w:r>
    </w:p>
    <w:p w:rsidR="00AC1873" w:rsidRPr="008C6DB9" w:rsidRDefault="00125C77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1873"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Положение, организация) с целью подтверждения соответствия занимаемой должности (далее – аттестация).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1.2. Нормативной основой для аттестации педагогических работников являются: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аттестации педагогических работников </w:t>
      </w:r>
      <w:r w:rsidR="00571D4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r w:rsidR="00F504FB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осуществляющих образовательную деятельность,</w:t>
      </w: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утвержденный приказом Министерства образов</w:t>
      </w:r>
      <w:r w:rsidR="00FF4AAA">
        <w:rPr>
          <w:rFonts w:ascii="Times New Roman" w:eastAsia="Times New Roman" w:hAnsi="Times New Roman" w:cs="Times New Roman"/>
          <w:color w:val="000000"/>
          <w:sz w:val="28"/>
          <w:szCs w:val="28"/>
        </w:rPr>
        <w:t>ания и науки РФ от 24 марта 2023  года № 196</w:t>
      </w: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1873" w:rsidRPr="008C6DB9" w:rsidRDefault="00FF4AAA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1873"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1.3. Аттестация проводится на основе оценки профессиональной деятельности педагогических работников.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1.4. Аттестации в обязательном порядке подлежат педагогические работники организации,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1.5. Сроки проведения аттестации.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1.5.1. Аттестация проводится один раз в пять лет.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1.5.2. </w:t>
      </w:r>
      <w:proofErr w:type="gramStart"/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случаях, когда у руководителя организации (далее – руководитель) имеются основания для осуществления оценки профессиональной деятельности педагогического работника в межаттестационный период (жалобы обучающихся, родителей на низкие показатели результатов работы, качества образования, воспитания и др.), руководитель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</w:t>
      </w:r>
      <w:proofErr w:type="gramEnd"/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Положением.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1.6. Основными задачами аттестации являются: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необходимости повышения квалификации педагогических работников;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эффективности и качества педагогической деятельности, выявление перспектив использования потенциальных возможностей педагогических работников;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AC1873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1.7.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7A378F" w:rsidRPr="008C6DB9" w:rsidRDefault="007A378F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Аттестация в целях подтверждения соответствия педагогических работников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занимаемым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ими долностям проводится один раз в пятьлетна основе оценки их профессиональной деятельности  школьной аттестационной комиссии.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1.8. Аттестации не подлежат следующие педагогические работники: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а) проработавшие в занимаемой должности менее двух лет в данной организации;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б) беременные женщины;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в) женщины, находящиеся в отпуске по беременности и родам;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г) находящиеся в отпуске по уходу за ребенком до достижения им возраста трех лет;</w:t>
      </w:r>
      <w:proofErr w:type="gramEnd"/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д) отсутствовавшие на рабочем месте более четырех месяцев в связи с заболеванием.</w:t>
      </w:r>
      <w:proofErr w:type="gramEnd"/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Аттестация педагогических работников, предусмотренных подпунктом «д» пункта 1.8 данного Положения, возможна не ранее чем через год после их выхода на работу.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1873" w:rsidRPr="008C6DB9" w:rsidRDefault="00AC1873" w:rsidP="008C6DB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Аттестационная комиссия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2.1. Аттестацию педагогических работников осуществляет аттестационная комиссия, самостоятельно формируемая организацией.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2.2. Формирование, структура и состав аттестационной комиссии.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2.2.1. Аттестационная комиссия создается распорядительным актом руководителя в составе председателя комиссии, заместителя председателя, секретаря и членов комиссии и формируется из числа работников организации, в которой работает педагогический работник, представителя выборного органа первичной профсоюзной организации (при наличии такого органа), представителей коллегиальных органов управления организации.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2.2.2. Руководитель организации не может являться председателем аттестационной комиссии.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2.2.4. Численный состав атте</w:t>
      </w:r>
      <w:r w:rsidR="00126933">
        <w:rPr>
          <w:rFonts w:ascii="Times New Roman" w:eastAsia="Times New Roman" w:hAnsi="Times New Roman" w:cs="Times New Roman"/>
          <w:color w:val="000000"/>
          <w:sz w:val="28"/>
          <w:szCs w:val="28"/>
        </w:rPr>
        <w:t>стационной комиссии – не менее 5</w:t>
      </w: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2.2.5. Персональный состав аттестационной комиссии утверждается приказом руководителя.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2.2.6. Срок действия аттестационной комиссии составляет 1 год.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2.2.7. Полномочия отдельных членов аттестационной комиссии могут быть досрочно прекращены приказом руководителя по следующим основаниям: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невозможность выполнения обязанностей по состоянию здоровья;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увольнение члена аттестационной комиссии;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неисполнение или ненадлежащее исполнение обязанностей члена аттестационной комиссии.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Председатель аттестационной комиссии: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руководит деятельностью аттестационной комиссии;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 заседания аттестационной комиссии;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распределяет обязанности между членами аттестационной комиссии;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определяет по согласованию с членами комиссии порядок рассмотрения вопросов;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подписывает протоколы заседаний аттестационной комиссии;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контролирует хранение и учет документов по аттестации;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другие полномочия.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2.4.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2.5. Заместитель председателя аттестационной комиссии: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исполняет обязанности председателя в его отсутствие (отпуск, командировка и т.п.);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участвует в работе аттестационной комиссии;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 консультации педагогических работников;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рассматривает обращения и жалобы аттестуемых педагогических работников, связанные с вопросами их аттестации;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подписывает протоколы заседаний аттестационной комиссии;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другие полномочия.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2.6. Секретарь аттестационной комиссии: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подчиняется непосредственно председателю аттестационной комиссии;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 заседания аттестационной комиссии и сообщает членам комиссии о дате и повестке дня ее заседания;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ведет и оформляет протоколы заседаний аттестационной комиссии;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обеспечивает оформление выписок из протокола заседания аттестационной комиссии и аттестационных листов;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участвует в решении споров и конфликтных ситуаций, связанных с аттестацией педагогических работников;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обеспечивает хранение и учёт документов по аттестации педагогических работников;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подписывает протоколы заседаний аттестационной комиссии, выписки из протокола, аттестационные листы;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другие полномочия.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2.7. Члены аттестационной комиссии: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участвуют в работе аттестационной комиссии;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подписывают протоколы заседаний аттестационной комиссии.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2.8. Порядок работы аттестационной комиссии.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2.8.1. Заседания аттестационной комиссии проводятся в соответствии с графиком аттестации, утвержденным руководителем.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2.8.2. Заседание считается правомочным, если на нем присутствует не менее двух третей от общего числа членов комиссии.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2.9. К документации аттестационной комиссии относятся: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 руководителя о составе, графике заседаний аттестационной комиссии;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протоколы заседаний аттестационной комиссии;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журналы регистрации документов: 1) журнал регистрации представлений на аттестацию с целью подтверждения соответствия педагогического работника занимаемой должности; 2) журнал регистрации письменных обращений педагогических работников.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1873" w:rsidRPr="008C6DB9" w:rsidRDefault="00AC1873" w:rsidP="008C6DB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Подготовка к аттестации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1873" w:rsidRPr="008C6DB9" w:rsidRDefault="00AC1873" w:rsidP="008C6DB9">
      <w:pPr>
        <w:numPr>
          <w:ilvl w:val="1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 проведении аттестации педагогических работников принимается руководителем. Руководитель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3.2. В графике проведения аттестации указываются: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ФИО педагогического работника, подлежащего аттестации;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должность педагогического работника;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дата и время проведения аттестации;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дата направления представления руководителя в аттестационную комиссию.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3.3. Представление руководителя.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3.3.1. 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3.3.2. В представлении руководителя должны содержаться следующие сведения о педагогическом работнике: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а) фамилия, имя, отчество;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б) наименование должности на дату проведения аттестации;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в) дата заключения по этой должности трудового договора;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г) уровень образования и квалификация по направлению подготовки;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д) информация о прохождении повышения квалификации;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е) результаты предыдущих аттестаций (в случае их проведения);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  <w:proofErr w:type="gramEnd"/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3.3.3. Педагогический работник с представлением должен быть ознакомлен руководителем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</w:t>
      </w:r>
      <w:proofErr w:type="gramEnd"/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руководителя.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3.3.4. При отказе педагогического работника от ознакомления с представлением руководителя составляется соответствующий акт, который подписывается руководителем и лицами, в присутствии которых составлен акт.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1873" w:rsidRPr="008C6DB9" w:rsidRDefault="00AC1873" w:rsidP="008C6DB9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Проведение аттестации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4.1. Педагогический работник должен лично присутствовать при его аттестации на заседании аттестационной комиссии.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4.3.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4.4. Оценка деятельности </w:t>
      </w:r>
      <w:proofErr w:type="gramStart"/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аттестуемого</w:t>
      </w:r>
      <w:proofErr w:type="gramEnd"/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4.4.1. Аттестационная комиссия рассматривает сведения о педагогическом работнике, содержащиеся в представлении руководителя, заявление аттестуемого с соответствующим обоснованием в случае несогласия с представлением руководителя, а также дает оценку соответствия педагогического работника квалификационным требованиям по занимаемой должности.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4.4.2.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4.4.3.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4.4.4.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4.4.5. 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уруководителя.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4.5. Порядок принятия решений аттестационной комиссией.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4.5.1. По результатам аттестации педагогического работника аттестационная комиссия принимает одно из следующих решений: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соответствует занимаемой должности (указывается должность работника);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соответствует занимаемой должности (указывается должность работника).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4.5.2.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4.5.3.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4.5.4.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4.5.6. Педагогический работник знакомится под роспись с результатами аттестации, оформленными протоколом.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4.6. Аттестационный лист.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4.6.1. На каждого педагогического работника, прошедшего аттестацию, составляется аттестационный лист, который подписывается председателем и секретарем аттестационной комиссии и содержит следующие сведения: фамилию, имя, отчество аттестуемого, наименование его должности, дату проведения заседания аттестационной комиссии, результаты голосования при принятии решения.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4.6.2. Аттестационный лист составляется в двух экземплярах.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4.6.3. Аттестационный лист выдаётся </w:t>
      </w:r>
      <w:proofErr w:type="gramStart"/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аттестованному</w:t>
      </w:r>
      <w:proofErr w:type="gramEnd"/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расписку, второй экземпляр и представление руководителя хранятся в личном деле педагогического работника.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4.7. Решения, принимаемые руководителем.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4.7.1. Результаты аттестации работника представляются руководителю не позднее чем через три дня после ее проведения. 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4.7.2. В случае признания педагогического работника </w:t>
      </w:r>
      <w:proofErr w:type="gramStart"/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соответствующим</w:t>
      </w:r>
      <w:proofErr w:type="gramEnd"/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занимаемой должности при условии прохождения профессиональной переподготовки или повышения квалификации руководитель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4.7.3.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4.7.4.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</w:t>
      </w:r>
      <w:proofErr w:type="gramStart"/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proofErr w:type="gramEnd"/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расторгнут в соответствии с </w:t>
      </w:r>
      <w:hyperlink r:id="rId6" w:history="1">
        <w:r w:rsidRPr="008C6DB9">
          <w:rPr>
            <w:rFonts w:ascii="Times New Roman" w:eastAsia="Times New Roman" w:hAnsi="Times New Roman" w:cs="Times New Roman"/>
            <w:color w:val="0066FF"/>
            <w:sz w:val="28"/>
            <w:szCs w:val="28"/>
          </w:rPr>
          <w:t>пунктом 3 части 1 статьи 81</w:t>
        </w:r>
      </w:hyperlink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Трудового кодекса Российской Федерации. </w:t>
      </w:r>
      <w:proofErr w:type="gramStart"/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руководителя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</w:t>
      </w:r>
      <w:hyperlink r:id="rId7" w:history="1">
        <w:r w:rsidRPr="008C6DB9">
          <w:rPr>
            <w:rFonts w:ascii="Times New Roman" w:eastAsia="Times New Roman" w:hAnsi="Times New Roman" w:cs="Times New Roman"/>
            <w:color w:val="0066FF"/>
            <w:sz w:val="28"/>
            <w:szCs w:val="28"/>
          </w:rPr>
          <w:t>часть 3 статьи 81</w:t>
        </w:r>
      </w:hyperlink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 Трудового кодекса Российской Федерации).</w:t>
      </w:r>
      <w:proofErr w:type="gramEnd"/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4.8. Результаты аттестации педагогический работник вправе обжаловать в суде в соответствии с </w:t>
      </w:r>
      <w:hyperlink r:id="rId8" w:history="1">
        <w:r w:rsidRPr="008C6DB9">
          <w:rPr>
            <w:rFonts w:ascii="Times New Roman" w:eastAsia="Times New Roman" w:hAnsi="Times New Roman" w:cs="Times New Roman"/>
            <w:color w:val="0066FF"/>
            <w:sz w:val="28"/>
            <w:szCs w:val="28"/>
          </w:rPr>
          <w:t>законодательством</w:t>
        </w:r>
      </w:hyperlink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4.9. </w:t>
      </w:r>
      <w:proofErr w:type="gramStart"/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Аттестационная комиссия образовательной организации по представлению руководителя вправе выносить рекомендации о возможности приема на работу на должности педагогических работников лиц, не имеющих специальной подготовки или стажа работы, установленных в </w:t>
      </w: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разделе «Требования к квалификации»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</w:t>
      </w:r>
      <w:proofErr w:type="gramEnd"/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специалистов и служащих, </w:t>
      </w:r>
      <w:proofErr w:type="gramStart"/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утвержденного</w:t>
      </w:r>
      <w:proofErr w:type="gramEnd"/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 Минздравсоцразвития Российской Федерации от 26.08.2010 № 761н, зарегистрированного в Минюсте Российской Федерации 06.10.2010, регистрационный № 18638.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4.10. Подведение итогов аттестации.</w:t>
      </w:r>
    </w:p>
    <w:p w:rsidR="00AC1873" w:rsidRPr="008C6DB9" w:rsidRDefault="00AC1873" w:rsidP="008C6DB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DB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проведения аттестации педагогических работников ежегодно издается распоряжение (или иной акт) руководителя,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организации, выполнение предложений работников, поступивших в ходе аттестации.</w:t>
      </w:r>
    </w:p>
    <w:p w:rsidR="00EF3DE4" w:rsidRPr="008C6DB9" w:rsidRDefault="00EF3DE4" w:rsidP="008C6D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3DE4" w:rsidRPr="008C6DB9" w:rsidSect="0012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1C13"/>
    <w:multiLevelType w:val="multilevel"/>
    <w:tmpl w:val="7F709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D17CB"/>
    <w:multiLevelType w:val="multilevel"/>
    <w:tmpl w:val="0E6E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A33C1"/>
    <w:multiLevelType w:val="multilevel"/>
    <w:tmpl w:val="46EC57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A48F8"/>
    <w:multiLevelType w:val="multilevel"/>
    <w:tmpl w:val="D5C0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41444C"/>
    <w:multiLevelType w:val="multilevel"/>
    <w:tmpl w:val="CE96D3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F72A28"/>
    <w:multiLevelType w:val="multilevel"/>
    <w:tmpl w:val="D80026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873"/>
    <w:rsid w:val="001242CD"/>
    <w:rsid w:val="00125C77"/>
    <w:rsid w:val="00126933"/>
    <w:rsid w:val="001D5E82"/>
    <w:rsid w:val="00571D4C"/>
    <w:rsid w:val="005F5FCC"/>
    <w:rsid w:val="00600461"/>
    <w:rsid w:val="00664A5D"/>
    <w:rsid w:val="00744801"/>
    <w:rsid w:val="007A378F"/>
    <w:rsid w:val="00816633"/>
    <w:rsid w:val="008C6DB9"/>
    <w:rsid w:val="00AC1873"/>
    <w:rsid w:val="00CC78EF"/>
    <w:rsid w:val="00EF3DE4"/>
    <w:rsid w:val="00F504FB"/>
    <w:rsid w:val="00FC4B0E"/>
    <w:rsid w:val="00FF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1873"/>
  </w:style>
  <w:style w:type="character" w:styleId="a4">
    <w:name w:val="Hyperlink"/>
    <w:basedOn w:val="a0"/>
    <w:uiPriority w:val="99"/>
    <w:semiHidden/>
    <w:unhideWhenUsed/>
    <w:rsid w:val="00AC18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consultantplus%3A%2F%2Foffline%2Fref%3D7BD9F8B22C0912418FF587E9E4DFDA27FF30233EE21FC104F48DF42A37CAE5FC58BBC1A5CAB4lD41G" TargetMode="External"/><Relationship Id="rId3" Type="http://schemas.openxmlformats.org/officeDocument/2006/relationships/styles" Target="styles.xml"/><Relationship Id="rId7" Type="http://schemas.openxmlformats.org/officeDocument/2006/relationships/hyperlink" Target="http://infourok.ru/go.html?href=consultantplus%3A%2F%2Foffline%2Fref%3D7BD9F8B22C0912418FF587E9E4DFDA27FF30233EE21FC104F48DF42A37CAE5FC58BBC1A1C9lB4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go.html?href=consultantplus%3A%2F%2Foffline%2Fref%3D7BD9F8B22C0912418FF587E9E4DFDA27FF30233EE21FC104F48DF42A37CAE5FC58BBC1A0C0lB4E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4CDF9-3507-4BE9-8587-B8B549B5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СОШ18</Company>
  <LinksUpToDate>false</LinksUpToDate>
  <CharactersWithSpaces>17911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12</cp:revision>
  <cp:lastPrinted>2020-11-10T09:12:00Z</cp:lastPrinted>
  <dcterms:created xsi:type="dcterms:W3CDTF">2020-03-19T12:40:00Z</dcterms:created>
  <dcterms:modified xsi:type="dcterms:W3CDTF">2023-11-02T11:01:00Z</dcterms:modified>
</cp:coreProperties>
</file>